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78FB" w14:textId="77777777" w:rsidR="0019492C" w:rsidRPr="009A7149" w:rsidRDefault="0019492C">
      <w:pPr>
        <w:jc w:val="center"/>
        <w:rPr>
          <w:rFonts w:ascii="ＭＳ ゴシック" w:eastAsia="ＭＳ ゴシック" w:hint="default"/>
          <w:sz w:val="21"/>
          <w:szCs w:val="21"/>
        </w:rPr>
      </w:pPr>
      <w:r w:rsidRPr="009A7149">
        <w:rPr>
          <w:rFonts w:ascii="ＭＳ ゴシック" w:eastAsia="ＭＳ ゴシック"/>
          <w:w w:val="200"/>
          <w:sz w:val="21"/>
          <w:szCs w:val="21"/>
        </w:rPr>
        <w:t>低学年軟式野球交流大会</w:t>
      </w:r>
    </w:p>
    <w:p w14:paraId="7D4F0547" w14:textId="77777777" w:rsidR="0019492C" w:rsidRPr="009A7149" w:rsidRDefault="0019492C">
      <w:pPr>
        <w:jc w:val="center"/>
        <w:rPr>
          <w:rFonts w:ascii="ＭＳ ゴシック" w:eastAsia="ＭＳ ゴシック" w:hint="default"/>
          <w:sz w:val="21"/>
          <w:szCs w:val="21"/>
        </w:rPr>
      </w:pPr>
      <w:r w:rsidRPr="009A7149">
        <w:rPr>
          <w:rFonts w:ascii="ＭＳ ゴシック" w:eastAsia="ＭＳ ゴシック"/>
          <w:w w:val="200"/>
          <w:sz w:val="21"/>
          <w:szCs w:val="21"/>
        </w:rPr>
        <w:t>競技運営上の細則</w:t>
      </w:r>
    </w:p>
    <w:p w14:paraId="5B8A7BAA" w14:textId="77777777" w:rsidR="0019492C" w:rsidRPr="009A7149" w:rsidRDefault="0019492C">
      <w:pPr>
        <w:rPr>
          <w:rFonts w:ascii="ＭＳ ゴシック" w:eastAsia="ＭＳ ゴシック" w:hint="default"/>
          <w:spacing w:val="-2"/>
          <w:sz w:val="21"/>
          <w:szCs w:val="21"/>
        </w:rPr>
      </w:pPr>
      <w:r w:rsidRPr="009A7149">
        <w:rPr>
          <w:rFonts w:ascii="ＭＳ ゴシック" w:eastAsia="ＭＳ ゴシック"/>
          <w:spacing w:val="-2"/>
          <w:sz w:val="21"/>
          <w:szCs w:val="21"/>
        </w:rPr>
        <w:t xml:space="preserve">                                                                                            </w:t>
      </w:r>
    </w:p>
    <w:p w14:paraId="6AB700CC" w14:textId="77777777" w:rsidR="005B3A2C" w:rsidRPr="009A7149" w:rsidRDefault="005B3A2C">
      <w:pPr>
        <w:rPr>
          <w:rFonts w:ascii="ＭＳ ゴシック" w:eastAsia="ＭＳ ゴシック" w:hint="default"/>
          <w:color w:val="FF0000"/>
          <w:sz w:val="21"/>
          <w:szCs w:val="21"/>
        </w:rPr>
      </w:pPr>
      <w:r w:rsidRPr="009A7149">
        <w:rPr>
          <w:rFonts w:ascii="ＭＳ ゴシック" w:eastAsia="ＭＳ ゴシック"/>
          <w:spacing w:val="-2"/>
          <w:sz w:val="21"/>
          <w:szCs w:val="21"/>
        </w:rPr>
        <w:t xml:space="preserve">　　　　</w:t>
      </w:r>
    </w:p>
    <w:tbl>
      <w:tblPr>
        <w:tblW w:w="9589" w:type="dxa"/>
        <w:tblInd w:w="758" w:type="dxa"/>
        <w:tblLayout w:type="fixed"/>
        <w:tblCellMar>
          <w:left w:w="0" w:type="dxa"/>
          <w:right w:w="0" w:type="dxa"/>
        </w:tblCellMar>
        <w:tblLook w:val="0000" w:firstRow="0" w:lastRow="0" w:firstColumn="0" w:lastColumn="0" w:noHBand="0" w:noVBand="0"/>
      </w:tblPr>
      <w:tblGrid>
        <w:gridCol w:w="9160"/>
        <w:gridCol w:w="429"/>
      </w:tblGrid>
      <w:tr w:rsidR="0019492C" w:rsidRPr="009A7149" w14:paraId="2A4D96F5" w14:textId="77777777" w:rsidTr="005670FD">
        <w:trPr>
          <w:trHeight w:val="2788"/>
        </w:trPr>
        <w:tc>
          <w:tcPr>
            <w:tcW w:w="9160" w:type="dxa"/>
            <w:tcBorders>
              <w:top w:val="dashed" w:sz="4" w:space="0" w:color="000000"/>
              <w:left w:val="dashed" w:sz="4" w:space="0" w:color="000000"/>
              <w:bottom w:val="dashed" w:sz="4" w:space="0" w:color="000000"/>
              <w:right w:val="dashed" w:sz="4" w:space="0" w:color="000000"/>
            </w:tcBorders>
            <w:tcMar>
              <w:left w:w="49" w:type="dxa"/>
              <w:right w:w="49" w:type="dxa"/>
            </w:tcMar>
          </w:tcPr>
          <w:p w14:paraId="09A67C5D" w14:textId="7777777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取り決め事項</w:t>
            </w:r>
          </w:p>
          <w:p w14:paraId="374D4749" w14:textId="1C480B79" w:rsidR="00E43B1A" w:rsidRPr="00E43B1A" w:rsidRDefault="0019492C" w:rsidP="00F376D8">
            <w:pPr>
              <w:ind w:leftChars="-394" w:left="756" w:hangingChars="700" w:hanging="1548"/>
              <w:rPr>
                <w:rFonts w:ascii="ＭＳ ゴシック" w:eastAsia="ＭＳ ゴシック" w:hint="default"/>
                <w:color w:val="auto"/>
                <w:sz w:val="21"/>
                <w:szCs w:val="21"/>
                <w:u w:val="single"/>
              </w:rPr>
            </w:pPr>
            <w:r w:rsidRPr="009A7149">
              <w:rPr>
                <w:rFonts w:ascii="ＭＳ ゴシック" w:eastAsia="ＭＳ ゴシック"/>
                <w:color w:val="auto"/>
                <w:sz w:val="21"/>
                <w:szCs w:val="21"/>
              </w:rPr>
              <w:t xml:space="preserve">　１　</w:t>
            </w:r>
            <w:r w:rsidR="00F376D8">
              <w:rPr>
                <w:rFonts w:ascii="ＭＳ ゴシック" w:eastAsia="ＭＳ ゴシック"/>
                <w:color w:val="auto"/>
                <w:sz w:val="21"/>
                <w:szCs w:val="21"/>
              </w:rPr>
              <w:t xml:space="preserve">　 </w:t>
            </w:r>
            <w:r w:rsidR="00E43B1A">
              <w:rPr>
                <w:rFonts w:ascii="ＭＳ ゴシック" w:eastAsia="ＭＳ ゴシック"/>
                <w:color w:val="auto"/>
                <w:sz w:val="21"/>
                <w:szCs w:val="21"/>
              </w:rPr>
              <w:t xml:space="preserve">１　</w:t>
            </w:r>
            <w:r w:rsidRPr="009A7149">
              <w:rPr>
                <w:rFonts w:ascii="ＭＳ ゴシック" w:eastAsia="ＭＳ ゴシック"/>
                <w:color w:val="auto"/>
                <w:sz w:val="21"/>
                <w:szCs w:val="21"/>
              </w:rPr>
              <w:t>単位団１チームとする。</w:t>
            </w:r>
            <w:r w:rsidR="00B10EBE" w:rsidRPr="00FF1693">
              <w:rPr>
                <w:rFonts w:ascii="ＭＳ ゴシック" w:eastAsia="ＭＳ ゴシック"/>
                <w:b/>
                <w:bCs/>
                <w:color w:val="FF0000"/>
                <w:sz w:val="21"/>
                <w:szCs w:val="21"/>
                <w:u w:val="single"/>
              </w:rPr>
              <w:t>（但し</w:t>
            </w:r>
            <w:r w:rsidRPr="00FF1693">
              <w:rPr>
                <w:rFonts w:ascii="ＭＳ ゴシック" w:eastAsia="ＭＳ ゴシック"/>
                <w:b/>
                <w:bCs/>
                <w:color w:val="FF0000"/>
                <w:sz w:val="21"/>
                <w:szCs w:val="21"/>
                <w:u w:val="single"/>
              </w:rPr>
              <w:t>、市町村で</w:t>
            </w:r>
            <w:r w:rsidR="00E43B1A" w:rsidRPr="00FF1693">
              <w:rPr>
                <w:rFonts w:ascii="ＭＳ ゴシック" w:eastAsia="ＭＳ ゴシック"/>
                <w:b/>
                <w:bCs/>
                <w:color w:val="FF0000"/>
                <w:sz w:val="21"/>
                <w:szCs w:val="21"/>
                <w:u w:val="single"/>
              </w:rPr>
              <w:t>合同</w:t>
            </w:r>
            <w:r w:rsidRPr="00FF1693">
              <w:rPr>
                <w:rFonts w:ascii="ＭＳ ゴシック" w:eastAsia="ＭＳ ゴシック"/>
                <w:b/>
                <w:bCs/>
                <w:color w:val="FF0000"/>
                <w:sz w:val="21"/>
                <w:szCs w:val="21"/>
                <w:u w:val="single"/>
              </w:rPr>
              <w:t>チ－ムを編成してよい</w:t>
            </w:r>
            <w:r w:rsidR="00B10EBE" w:rsidRPr="00FF1693">
              <w:rPr>
                <w:rFonts w:ascii="ＭＳ ゴシック" w:eastAsia="ＭＳ ゴシック"/>
                <w:b/>
                <w:bCs/>
                <w:color w:val="FF0000"/>
                <w:sz w:val="21"/>
                <w:szCs w:val="21"/>
                <w:u w:val="single"/>
              </w:rPr>
              <w:t>が、</w:t>
            </w:r>
            <w:r w:rsidR="00E43B1A" w:rsidRPr="00E43B1A">
              <w:rPr>
                <w:rFonts w:ascii="ＭＳ ゴシック" w:eastAsia="ＭＳ ゴシック" w:cstheme="minorBidi"/>
                <w:b/>
                <w:bCs/>
                <w:color w:val="FF0000"/>
                <w:kern w:val="2"/>
                <w:sz w:val="21"/>
                <w:szCs w:val="22"/>
                <w:u w:val="single"/>
              </w:rPr>
              <w:t>登録人数が最低１０名に満たない団は、同一市町村内で合同チームを編成できる。ただし、３年生のみの登録で選手不足の団が、合同チームを編成する場合は、片方の団に２年生以下の登録団員が合同チーム数以上いて</w:t>
            </w:r>
            <w:r w:rsidR="00FF1693">
              <w:rPr>
                <w:rFonts w:ascii="ＭＳ ゴシック" w:eastAsia="ＭＳ ゴシック" w:cstheme="minorBidi"/>
                <w:b/>
                <w:bCs/>
                <w:color w:val="FF0000"/>
                <w:kern w:val="2"/>
                <w:sz w:val="21"/>
                <w:szCs w:val="22"/>
                <w:u w:val="single"/>
              </w:rPr>
              <w:t>、</w:t>
            </w:r>
            <w:r w:rsidR="00E43B1A" w:rsidRPr="00E43B1A">
              <w:rPr>
                <w:rFonts w:ascii="ＭＳ ゴシック" w:eastAsia="ＭＳ ゴシック" w:cstheme="minorBidi"/>
                <w:b/>
                <w:bCs/>
                <w:color w:val="FF0000"/>
                <w:kern w:val="2"/>
                <w:sz w:val="21"/>
                <w:szCs w:val="22"/>
                <w:u w:val="single"/>
              </w:rPr>
              <w:t>常時出場させられること。</w:t>
            </w:r>
          </w:p>
          <w:p w14:paraId="3A54CBC1" w14:textId="12C554A7" w:rsidR="0019492C" w:rsidRPr="009A7149" w:rsidRDefault="006022B3" w:rsidP="00E43B1A">
            <w:pPr>
              <w:ind w:left="663" w:hangingChars="300" w:hanging="663"/>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２　選手は、県スポーツ少年団に登録済の者</w:t>
            </w:r>
            <w:r w:rsidR="0019492C" w:rsidRPr="009A7149">
              <w:rPr>
                <w:rFonts w:ascii="ＭＳ ゴシック" w:eastAsia="ＭＳ ゴシック"/>
                <w:color w:val="auto"/>
                <w:sz w:val="21"/>
                <w:szCs w:val="21"/>
              </w:rPr>
              <w:t>とする。</w:t>
            </w:r>
          </w:p>
          <w:p w14:paraId="621972E5" w14:textId="7777777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３　チーム編成は、１年生から３年生までの男女学童とする。</w:t>
            </w:r>
          </w:p>
          <w:p w14:paraId="0559957C" w14:textId="77777777" w:rsidR="00A351B6" w:rsidRPr="009A7149" w:rsidRDefault="00A351B6">
            <w:pPr>
              <w:rPr>
                <w:rFonts w:ascii="ＭＳ ゴシック" w:eastAsia="ＭＳ ゴシック" w:hint="default"/>
                <w:b/>
                <w:bCs/>
                <w:color w:val="auto"/>
                <w:sz w:val="21"/>
                <w:szCs w:val="21"/>
                <w:u w:val="single"/>
              </w:rPr>
            </w:pPr>
            <w:r w:rsidRPr="009A7149">
              <w:rPr>
                <w:rFonts w:ascii="ＭＳ ゴシック" w:eastAsia="ＭＳ ゴシック"/>
                <w:color w:val="auto"/>
                <w:sz w:val="21"/>
                <w:szCs w:val="21"/>
              </w:rPr>
              <w:t xml:space="preserve">　　　</w:t>
            </w:r>
            <w:r w:rsidRPr="009A7149">
              <w:rPr>
                <w:rFonts w:ascii="ＭＳ ゴシック" w:eastAsia="ＭＳ ゴシック"/>
                <w:b/>
                <w:bCs/>
                <w:color w:val="E40000"/>
                <w:sz w:val="21"/>
                <w:szCs w:val="21"/>
                <w:u w:val="single"/>
              </w:rPr>
              <w:t>未就学児の登録は、安全確保が困難な為に不可とする。</w:t>
            </w:r>
          </w:p>
          <w:p w14:paraId="58C864CD" w14:textId="77777777" w:rsidR="00B36F63" w:rsidRPr="009A7149" w:rsidRDefault="0019492C" w:rsidP="00A351B6">
            <w:pPr>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４　野球を楽しませる組織にすること。</w:t>
            </w:r>
          </w:p>
        </w:tc>
        <w:tc>
          <w:tcPr>
            <w:tcW w:w="429" w:type="dxa"/>
            <w:tcBorders>
              <w:top w:val="nil"/>
              <w:left w:val="dashed" w:sz="4" w:space="0" w:color="000000"/>
              <w:bottom w:val="nil"/>
              <w:right w:val="nil"/>
            </w:tcBorders>
            <w:tcMar>
              <w:left w:w="49" w:type="dxa"/>
              <w:right w:w="49" w:type="dxa"/>
            </w:tcMar>
          </w:tcPr>
          <w:p w14:paraId="36BD45F9" w14:textId="2505B528"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p>
          <w:p w14:paraId="16323E72" w14:textId="7777777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p>
          <w:p w14:paraId="20925EDA" w14:textId="77777777" w:rsidR="0019492C" w:rsidRPr="009A7149" w:rsidRDefault="006022B3">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p>
        </w:tc>
      </w:tr>
    </w:tbl>
    <w:p w14:paraId="262E42EF" w14:textId="77777777" w:rsidR="004D29CD"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w:t>
      </w:r>
    </w:p>
    <w:p w14:paraId="7DA4EC99" w14:textId="011B21D6" w:rsidR="0019492C" w:rsidRPr="009A7149" w:rsidRDefault="0019492C" w:rsidP="004D29CD">
      <w:pPr>
        <w:ind w:firstLineChars="250" w:firstLine="553"/>
        <w:rPr>
          <w:rFonts w:ascii="ＭＳ ゴシック" w:eastAsia="ＭＳ ゴシック" w:hint="default"/>
          <w:color w:val="auto"/>
          <w:sz w:val="21"/>
          <w:szCs w:val="21"/>
        </w:rPr>
      </w:pPr>
      <w:r w:rsidRPr="009A7149">
        <w:rPr>
          <w:rFonts w:ascii="ＭＳ ゴシック" w:eastAsia="ＭＳ ゴシック"/>
          <w:color w:val="auto"/>
          <w:sz w:val="21"/>
          <w:szCs w:val="21"/>
        </w:rPr>
        <w:t>１　試合ボールは、軟式Ｄ号ボールを使用する。</w:t>
      </w:r>
      <w:r w:rsidR="005670FD">
        <w:rPr>
          <w:rFonts w:ascii="ＭＳ ゴシック" w:eastAsia="ＭＳ ゴシック"/>
          <w:color w:val="auto"/>
          <w:sz w:val="21"/>
          <w:szCs w:val="21"/>
        </w:rPr>
        <w:t>メンバー表は４部提出をする。</w:t>
      </w:r>
      <w:r w:rsidRPr="009A7149">
        <w:rPr>
          <w:rFonts w:ascii="ＭＳ ゴシック" w:eastAsia="ＭＳ ゴシック"/>
          <w:color w:val="auto"/>
          <w:spacing w:val="-2"/>
          <w:sz w:val="21"/>
          <w:szCs w:val="21"/>
        </w:rPr>
        <w:t xml:space="preserve">                                           </w:t>
      </w:r>
    </w:p>
    <w:p w14:paraId="3B15A13E" w14:textId="0313940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２　試合回数は、５回とするが５回に満たなくても</w:t>
      </w:r>
      <w:r w:rsidR="00732541" w:rsidRPr="009A7149">
        <w:rPr>
          <w:rFonts w:ascii="ＭＳ ゴシック" w:eastAsia="ＭＳ ゴシック"/>
          <w:color w:val="FF0000"/>
          <w:sz w:val="21"/>
          <w:szCs w:val="21"/>
          <w:u w:val="thick" w:color="000000"/>
        </w:rPr>
        <w:t>４０</w:t>
      </w:r>
      <w:r w:rsidRPr="009A7149">
        <w:rPr>
          <w:rFonts w:ascii="ＭＳ ゴシック" w:eastAsia="ＭＳ ゴシック"/>
          <w:color w:val="FF0000"/>
          <w:sz w:val="21"/>
          <w:szCs w:val="21"/>
          <w:u w:val="thick" w:color="000000"/>
        </w:rPr>
        <w:t>分</w:t>
      </w:r>
      <w:r w:rsidRPr="009A7149">
        <w:rPr>
          <w:rFonts w:ascii="ＭＳ ゴシック" w:eastAsia="ＭＳ ゴシック"/>
          <w:color w:val="auto"/>
          <w:sz w:val="21"/>
          <w:szCs w:val="21"/>
        </w:rPr>
        <w:t>を経過したときは、新しいイニングに</w:t>
      </w:r>
      <w:r w:rsidRPr="009A7149">
        <w:rPr>
          <w:rFonts w:ascii="ＭＳ ゴシック" w:eastAsia="ＭＳ ゴシック"/>
          <w:color w:val="auto"/>
          <w:spacing w:val="-2"/>
          <w:sz w:val="21"/>
          <w:szCs w:val="21"/>
        </w:rPr>
        <w:t xml:space="preserve"> </w:t>
      </w:r>
    </w:p>
    <w:p w14:paraId="47D7A482" w14:textId="7777777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入ら</w:t>
      </w:r>
      <w:r w:rsidR="00055BA7" w:rsidRPr="009A7149">
        <w:rPr>
          <w:rFonts w:ascii="ＭＳ ゴシック" w:eastAsia="ＭＳ ゴシック"/>
          <w:color w:val="auto"/>
          <w:sz w:val="21"/>
          <w:szCs w:val="21"/>
        </w:rPr>
        <w:t>ない</w:t>
      </w:r>
      <w:r w:rsidRPr="009A7149">
        <w:rPr>
          <w:rFonts w:ascii="ＭＳ ゴシック" w:eastAsia="ＭＳ ゴシック"/>
          <w:color w:val="auto"/>
          <w:sz w:val="21"/>
          <w:szCs w:val="21"/>
        </w:rPr>
        <w:t>。</w:t>
      </w:r>
    </w:p>
    <w:p w14:paraId="05B3C422" w14:textId="77777777" w:rsidR="00EB6F4D" w:rsidRDefault="00D70FEB" w:rsidP="005B3A2C">
      <w:pPr>
        <w:ind w:left="995" w:hangingChars="450" w:hanging="995"/>
        <w:rPr>
          <w:rFonts w:ascii="ＭＳ ゴシック" w:eastAsia="ＭＳ ゴシック" w:hint="default"/>
          <w:color w:val="FF0000"/>
          <w:sz w:val="21"/>
          <w:szCs w:val="21"/>
        </w:rPr>
      </w:pPr>
      <w:r w:rsidRPr="009A7149">
        <w:rPr>
          <w:rFonts w:ascii="ＭＳ ゴシック" w:eastAsia="ＭＳ ゴシック"/>
          <w:color w:val="auto"/>
          <w:sz w:val="21"/>
          <w:szCs w:val="21"/>
        </w:rPr>
        <w:t xml:space="preserve">　　　　 </w:t>
      </w:r>
      <w:r w:rsidRPr="009A7149">
        <w:rPr>
          <w:rFonts w:ascii="ＭＳ ゴシック" w:eastAsia="ＭＳ ゴシック"/>
          <w:color w:val="FF0000"/>
          <w:sz w:val="21"/>
          <w:szCs w:val="21"/>
        </w:rPr>
        <w:t>１イニングの得点可能点数は５点までとし、規程の得点数に達した場合には、</w:t>
      </w:r>
      <w:r w:rsidR="00C97959" w:rsidRPr="009A7149">
        <w:rPr>
          <w:rFonts w:ascii="ＭＳ ゴシック" w:eastAsia="ＭＳ ゴシック"/>
          <w:color w:val="FF0000"/>
          <w:sz w:val="21"/>
          <w:szCs w:val="21"/>
        </w:rPr>
        <w:t>その時点で攻守交替</w:t>
      </w:r>
      <w:r w:rsidRPr="009A7149">
        <w:rPr>
          <w:rFonts w:ascii="ＭＳ ゴシック" w:eastAsia="ＭＳ ゴシック"/>
          <w:color w:val="FF0000"/>
          <w:sz w:val="21"/>
          <w:szCs w:val="21"/>
        </w:rPr>
        <w:t>とする。</w:t>
      </w:r>
    </w:p>
    <w:p w14:paraId="36CEF907" w14:textId="310FBACC" w:rsidR="0019492C" w:rsidRPr="009A7149" w:rsidRDefault="005B3A2C" w:rsidP="00EB6F4D">
      <w:pPr>
        <w:ind w:leftChars="400" w:left="804" w:firstLineChars="100" w:firstLine="221"/>
        <w:rPr>
          <w:rFonts w:ascii="ＭＳ ゴシック" w:eastAsia="ＭＳ ゴシック" w:hint="default"/>
          <w:color w:val="FF0000"/>
          <w:sz w:val="21"/>
          <w:szCs w:val="21"/>
        </w:rPr>
      </w:pPr>
      <w:r w:rsidRPr="009A7149">
        <w:rPr>
          <w:rFonts w:ascii="ＭＳ ゴシック" w:eastAsia="ＭＳ ゴシック"/>
          <w:color w:val="FF0000"/>
          <w:sz w:val="21"/>
          <w:szCs w:val="21"/>
        </w:rPr>
        <w:t>延長戦は行</w:t>
      </w:r>
      <w:r w:rsidR="00EB6F4D">
        <w:rPr>
          <w:rFonts w:ascii="ＭＳ ゴシック" w:eastAsia="ＭＳ ゴシック"/>
          <w:color w:val="FF0000"/>
          <w:sz w:val="21"/>
          <w:szCs w:val="21"/>
        </w:rPr>
        <w:t>なわず、</w:t>
      </w:r>
      <w:r w:rsidRPr="009A7149">
        <w:rPr>
          <w:rFonts w:ascii="ＭＳ ゴシック" w:eastAsia="ＭＳ ゴシック"/>
          <w:color w:val="FF0000"/>
          <w:sz w:val="21"/>
          <w:szCs w:val="21"/>
        </w:rPr>
        <w:t>同点は</w:t>
      </w:r>
      <w:r w:rsidR="00E43B1A">
        <w:rPr>
          <w:rFonts w:ascii="ＭＳ ゴシック" w:eastAsia="ＭＳ ゴシック"/>
          <w:color w:val="FF0000"/>
          <w:sz w:val="21"/>
          <w:szCs w:val="21"/>
        </w:rPr>
        <w:t>OUTの少ない</w:t>
      </w:r>
      <w:r w:rsidR="00EB6F4D">
        <w:rPr>
          <w:rFonts w:ascii="ＭＳ ゴシック" w:eastAsia="ＭＳ ゴシック"/>
          <w:color w:val="FF0000"/>
          <w:sz w:val="21"/>
          <w:szCs w:val="21"/>
        </w:rPr>
        <w:t>チームを勝ちとする</w:t>
      </w:r>
      <w:r w:rsidR="00586F5C">
        <w:rPr>
          <w:rFonts w:ascii="ＭＳ ゴシック" w:eastAsia="ＭＳ ゴシック"/>
          <w:color w:val="FF0000"/>
          <w:sz w:val="21"/>
          <w:szCs w:val="21"/>
        </w:rPr>
        <w:t>が、</w:t>
      </w:r>
      <w:r w:rsidR="00EB6F4D">
        <w:rPr>
          <w:rFonts w:ascii="ＭＳ ゴシック" w:eastAsia="ＭＳ ゴシック"/>
          <w:color w:val="FF0000"/>
          <w:sz w:val="21"/>
          <w:szCs w:val="21"/>
        </w:rPr>
        <w:t>同数の場合は</w:t>
      </w:r>
      <w:r w:rsidRPr="009A7149">
        <w:rPr>
          <w:rFonts w:ascii="ＭＳ ゴシック" w:eastAsia="ＭＳ ゴシック"/>
          <w:color w:val="FF0000"/>
          <w:sz w:val="21"/>
          <w:szCs w:val="21"/>
        </w:rPr>
        <w:t>抽選とする。</w:t>
      </w:r>
    </w:p>
    <w:p w14:paraId="3D34474D" w14:textId="7777777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３　相手チームが棄権した場合は、５対０で勝ちとする。</w:t>
      </w:r>
    </w:p>
    <w:p w14:paraId="19A032EF" w14:textId="4BEC9F4E"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４　服装は、特定しないが運動の出来るものを着用し、必ず着帽すること。</w:t>
      </w:r>
    </w:p>
    <w:p w14:paraId="31CECC1F" w14:textId="2547F175"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５　靴は、運動靴とする。</w:t>
      </w:r>
    </w:p>
    <w:p w14:paraId="65799E2C" w14:textId="20409D9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６　ヘルメット着用は、打者と走者で最低４つ用意する</w:t>
      </w:r>
      <w:r w:rsidR="00EB6F4D">
        <w:rPr>
          <w:rFonts w:ascii="ＭＳ ゴシック" w:eastAsia="ＭＳ ゴシック"/>
          <w:color w:val="auto"/>
          <w:sz w:val="21"/>
          <w:szCs w:val="21"/>
        </w:rPr>
        <w:t>。</w:t>
      </w:r>
    </w:p>
    <w:p w14:paraId="0127EAEB" w14:textId="77777777" w:rsidR="004D29CD" w:rsidRDefault="0019492C" w:rsidP="004D29CD">
      <w:pPr>
        <w:ind w:left="1085" w:hangingChars="500" w:hanging="1085"/>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７　捕手（キャッチャー）は、マスクと</w:t>
      </w:r>
      <w:r w:rsidRPr="009A7149">
        <w:rPr>
          <w:rFonts w:ascii="ＭＳ ゴシック" w:eastAsia="ＭＳ ゴシック"/>
          <w:color w:val="auto"/>
          <w:sz w:val="21"/>
          <w:szCs w:val="21"/>
          <w:u w:val="thick" w:color="000000"/>
        </w:rPr>
        <w:t>キャッチャーヘルメット</w:t>
      </w:r>
      <w:r w:rsidRPr="009A7149">
        <w:rPr>
          <w:rFonts w:ascii="ＭＳ ゴシック" w:eastAsia="ＭＳ ゴシック"/>
          <w:color w:val="auto"/>
          <w:sz w:val="21"/>
          <w:szCs w:val="21"/>
        </w:rPr>
        <w:t>を着用する。</w:t>
      </w:r>
      <w:r w:rsidR="003E0E12" w:rsidRPr="009A7149">
        <w:rPr>
          <w:rFonts w:ascii="ＭＳ ゴシック" w:eastAsia="ＭＳ ゴシック"/>
          <w:color w:val="auto"/>
          <w:sz w:val="21"/>
          <w:szCs w:val="21"/>
        </w:rPr>
        <w:t>また、</w:t>
      </w:r>
      <w:r w:rsidR="00A351B6" w:rsidRPr="009A7149">
        <w:rPr>
          <w:rFonts w:ascii="ＭＳ ゴシック" w:eastAsia="ＭＳ ゴシック"/>
          <w:color w:val="auto"/>
          <w:sz w:val="21"/>
          <w:szCs w:val="21"/>
        </w:rPr>
        <w:t>その他の</w:t>
      </w:r>
    </w:p>
    <w:p w14:paraId="2D7E7BCE" w14:textId="240C2659" w:rsidR="00372D73" w:rsidRPr="009A7149" w:rsidRDefault="00A351B6" w:rsidP="004D29CD">
      <w:pPr>
        <w:ind w:leftChars="500" w:left="1005"/>
        <w:rPr>
          <w:rFonts w:ascii="ＭＳ ゴシック" w:eastAsia="ＭＳ ゴシック" w:hint="default"/>
          <w:color w:val="auto"/>
          <w:sz w:val="21"/>
          <w:szCs w:val="21"/>
        </w:rPr>
      </w:pPr>
      <w:r w:rsidRPr="009A7149">
        <w:rPr>
          <w:rFonts w:ascii="ＭＳ ゴシック" w:eastAsia="ＭＳ ゴシック"/>
          <w:color w:val="auto"/>
          <w:sz w:val="21"/>
          <w:szCs w:val="21"/>
        </w:rPr>
        <w:t>防具を</w:t>
      </w:r>
      <w:r w:rsidR="00B10EBE" w:rsidRPr="009A7149">
        <w:rPr>
          <w:rFonts w:ascii="ＭＳ ゴシック" w:eastAsia="ＭＳ ゴシック"/>
          <w:color w:val="auto"/>
          <w:sz w:val="21"/>
          <w:szCs w:val="21"/>
        </w:rPr>
        <w:t>着</w:t>
      </w:r>
      <w:r w:rsidRPr="009A7149">
        <w:rPr>
          <w:rFonts w:ascii="ＭＳ ゴシック" w:eastAsia="ＭＳ ゴシック"/>
          <w:color w:val="auto"/>
          <w:sz w:val="21"/>
          <w:szCs w:val="21"/>
        </w:rPr>
        <w:t>ける事が望ましい。</w:t>
      </w:r>
      <w:r w:rsidR="003E0E12" w:rsidRPr="009A7149">
        <w:rPr>
          <w:rFonts w:ascii="ＭＳ ゴシック" w:eastAsia="ＭＳ ゴシック"/>
          <w:color w:val="auto"/>
          <w:sz w:val="21"/>
          <w:szCs w:val="21"/>
        </w:rPr>
        <w:t>(</w:t>
      </w:r>
      <w:r w:rsidR="00B36F63" w:rsidRPr="009A7149">
        <w:rPr>
          <w:rFonts w:ascii="ＭＳ ゴシック" w:eastAsia="ＭＳ ゴシック"/>
          <w:color w:val="auto"/>
          <w:sz w:val="21"/>
          <w:szCs w:val="21"/>
        </w:rPr>
        <w:t>例：レガース、プロテクター、ファウルカップ等）</w:t>
      </w:r>
    </w:p>
    <w:p w14:paraId="68606B6B" w14:textId="53A118E5"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w:t>
      </w: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８　ビヨンドバット等の複合バットの使用は禁止する。</w:t>
      </w:r>
      <w:r w:rsidR="006022B3" w:rsidRPr="009A7149">
        <w:rPr>
          <w:rFonts w:ascii="ＭＳ ゴシック" w:eastAsia="ＭＳ ゴシック"/>
          <w:color w:val="auto"/>
          <w:sz w:val="21"/>
          <w:szCs w:val="21"/>
        </w:rPr>
        <w:t>（アルミバット</w:t>
      </w:r>
      <w:r w:rsidR="004D29CD">
        <w:rPr>
          <w:rFonts w:ascii="ＭＳ ゴシック" w:eastAsia="ＭＳ ゴシック"/>
          <w:color w:val="auto"/>
          <w:sz w:val="21"/>
          <w:szCs w:val="21"/>
        </w:rPr>
        <w:t>や木製</w:t>
      </w:r>
      <w:r w:rsidR="006022B3" w:rsidRPr="009A7149">
        <w:rPr>
          <w:rFonts w:ascii="ＭＳ ゴシック" w:eastAsia="ＭＳ ゴシック"/>
          <w:color w:val="auto"/>
          <w:sz w:val="21"/>
          <w:szCs w:val="21"/>
        </w:rPr>
        <w:t>が望ましい）</w:t>
      </w:r>
    </w:p>
    <w:p w14:paraId="5605E30D" w14:textId="3C3568F3"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９　盗塁は、認めない。なお、ランナーは、打者が打ったとき以外は離塁できない。</w:t>
      </w:r>
      <w:r w:rsidRPr="009A7149">
        <w:rPr>
          <w:rFonts w:ascii="ＭＳ ゴシック" w:eastAsia="ＭＳ ゴシック"/>
          <w:color w:val="auto"/>
          <w:spacing w:val="-2"/>
          <w:sz w:val="21"/>
          <w:szCs w:val="21"/>
        </w:rPr>
        <w:t xml:space="preserve"> </w:t>
      </w:r>
    </w:p>
    <w:p w14:paraId="3AE45B3D" w14:textId="4E7CB4C6"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10　投げる人は、味方チームの大人が下手から投げてやること。</w:t>
      </w:r>
    </w:p>
    <w:p w14:paraId="658D141E" w14:textId="66EB2D39"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11　フェア・グラウンドの飛球（フライ）について</w:t>
      </w:r>
    </w:p>
    <w:p w14:paraId="70499E62" w14:textId="7777777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・内野手が処理した場合は、捕球アウト、落球はセーフとする。</w:t>
      </w:r>
      <w:r w:rsidRPr="009A7149">
        <w:rPr>
          <w:rFonts w:ascii="ＭＳ ゴシック" w:eastAsia="ＭＳ ゴシック"/>
          <w:color w:val="auto"/>
          <w:spacing w:val="-2"/>
          <w:sz w:val="21"/>
          <w:szCs w:val="21"/>
        </w:rPr>
        <w:t xml:space="preserve"> </w:t>
      </w:r>
    </w:p>
    <w:p w14:paraId="534E0D7C" w14:textId="77777777"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w:t>
      </w: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・外野手が処理した場合は、捕球またはグラブに触れて落球してもアウトとする。</w:t>
      </w:r>
    </w:p>
    <w:p w14:paraId="74683FDC" w14:textId="78DA25EB"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12　ファウル・グラウンドの飛球（フライ）は、捕球アウト、落球はファウルとする。　</w:t>
      </w:r>
    </w:p>
    <w:p w14:paraId="5E66D7C0" w14:textId="3220FE4E"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13　競技場は、各塁間２１ｍ、投手よりホームプレート間８．５ｍとする。</w:t>
      </w:r>
    </w:p>
    <w:p w14:paraId="2A6FD245" w14:textId="0E03C50F"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14　ベースは移動とする。</w:t>
      </w:r>
    </w:p>
    <w:p w14:paraId="1EE25BAA" w14:textId="3A3F09A9"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15　投手（ピッチャー）の守備位置は、ホームから２塁ベース線上の１４ｍ地点を中心に直径</w:t>
      </w:r>
      <w:r w:rsidRPr="009A7149">
        <w:rPr>
          <w:rFonts w:ascii="ＭＳ ゴシック" w:eastAsia="ＭＳ ゴシック"/>
          <w:color w:val="auto"/>
          <w:spacing w:val="-2"/>
          <w:sz w:val="21"/>
          <w:szCs w:val="21"/>
        </w:rPr>
        <w:t xml:space="preserve"> </w:t>
      </w:r>
    </w:p>
    <w:p w14:paraId="6CE33DE1" w14:textId="190F5B16"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２．５ｍの円形を描いた範囲内とする。</w:t>
      </w:r>
    </w:p>
    <w:p w14:paraId="05FBB0D6" w14:textId="77777777" w:rsidR="00EB6F4D" w:rsidRDefault="0019492C" w:rsidP="00EB6F4D">
      <w:pPr>
        <w:ind w:left="868" w:hangingChars="400" w:hanging="868"/>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16　一塁、二塁、三塁、本塁は、捕球または、グラブに触れて落球してもアウトとする。ただ</w:t>
      </w:r>
    </w:p>
    <w:p w14:paraId="4D950080" w14:textId="77777777" w:rsidR="00EB6F4D" w:rsidRDefault="0019492C" w:rsidP="00EB6F4D">
      <w:pPr>
        <w:ind w:leftChars="400" w:left="804" w:firstLineChars="50" w:firstLine="111"/>
        <w:rPr>
          <w:rFonts w:ascii="ＭＳ ゴシック" w:eastAsia="ＭＳ ゴシック" w:hint="default"/>
          <w:color w:val="auto"/>
          <w:sz w:val="21"/>
          <w:szCs w:val="21"/>
        </w:rPr>
      </w:pPr>
      <w:r w:rsidRPr="009A7149">
        <w:rPr>
          <w:rFonts w:ascii="ＭＳ ゴシック" w:eastAsia="ＭＳ ゴシック"/>
          <w:color w:val="auto"/>
          <w:sz w:val="21"/>
          <w:szCs w:val="21"/>
        </w:rPr>
        <w:t>し、二塁、三塁、本塁でホースプレー以外は、タッチプレーとする。その場合、落球しても</w:t>
      </w:r>
    </w:p>
    <w:p w14:paraId="3BAF2D3C" w14:textId="75E2FA7B" w:rsidR="0019492C" w:rsidRPr="009A7149" w:rsidRDefault="0019492C" w:rsidP="00EB6F4D">
      <w:pPr>
        <w:ind w:leftChars="400" w:left="804" w:firstLineChars="50" w:firstLine="111"/>
        <w:rPr>
          <w:rFonts w:ascii="ＭＳ ゴシック" w:eastAsia="ＭＳ ゴシック" w:hint="default"/>
          <w:color w:val="auto"/>
          <w:sz w:val="21"/>
          <w:szCs w:val="21"/>
        </w:rPr>
      </w:pPr>
      <w:r w:rsidRPr="009A7149">
        <w:rPr>
          <w:rFonts w:ascii="ＭＳ ゴシック" w:eastAsia="ＭＳ ゴシック"/>
          <w:color w:val="auto"/>
          <w:sz w:val="21"/>
          <w:szCs w:val="21"/>
        </w:rPr>
        <w:t>アウトとする。</w:t>
      </w:r>
    </w:p>
    <w:p w14:paraId="7C43EDBF" w14:textId="77777777" w:rsidR="00EB6F4D" w:rsidRPr="004919AA"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17　打者は、２ストライクまでは、カウントを取るが、</w:t>
      </w:r>
      <w:r w:rsidRPr="004919AA">
        <w:rPr>
          <w:rFonts w:ascii="ＭＳ ゴシック" w:eastAsia="ＭＳ ゴシック"/>
          <w:color w:val="auto"/>
          <w:sz w:val="21"/>
          <w:szCs w:val="21"/>
        </w:rPr>
        <w:t>その後空振り以外は三振を取ら</w:t>
      </w:r>
      <w:r w:rsidR="005B3A2C" w:rsidRPr="004919AA">
        <w:rPr>
          <w:rFonts w:ascii="ＭＳ ゴシック" w:eastAsia="ＭＳ ゴシック"/>
          <w:color w:val="auto"/>
          <w:sz w:val="21"/>
          <w:szCs w:val="21"/>
        </w:rPr>
        <w:t>ず、</w:t>
      </w:r>
      <w:r w:rsidRPr="004919AA">
        <w:rPr>
          <w:rFonts w:ascii="ＭＳ ゴシック" w:eastAsia="ＭＳ ゴシック"/>
          <w:color w:val="auto"/>
          <w:sz w:val="21"/>
          <w:szCs w:val="21"/>
        </w:rPr>
        <w:t>四球</w:t>
      </w:r>
    </w:p>
    <w:p w14:paraId="4A6721CD" w14:textId="23653235" w:rsidR="0019492C" w:rsidRPr="004919AA" w:rsidRDefault="0019492C" w:rsidP="00EB6F4D">
      <w:pPr>
        <w:ind w:firstLineChars="450" w:firstLine="995"/>
        <w:rPr>
          <w:rFonts w:ascii="ＭＳ ゴシック" w:eastAsia="ＭＳ ゴシック" w:hint="default"/>
          <w:color w:val="auto"/>
          <w:sz w:val="21"/>
          <w:szCs w:val="21"/>
        </w:rPr>
      </w:pPr>
      <w:r w:rsidRPr="004919AA">
        <w:rPr>
          <w:rFonts w:ascii="ＭＳ ゴシック" w:eastAsia="ＭＳ ゴシック"/>
          <w:color w:val="auto"/>
          <w:sz w:val="21"/>
          <w:szCs w:val="21"/>
        </w:rPr>
        <w:t>はない。</w:t>
      </w:r>
      <w:r w:rsidRPr="004919AA">
        <w:rPr>
          <w:rFonts w:ascii="ＭＳ ゴシック" w:eastAsia="ＭＳ ゴシック"/>
          <w:color w:val="auto"/>
          <w:spacing w:val="-2"/>
          <w:sz w:val="21"/>
          <w:szCs w:val="21"/>
        </w:rPr>
        <w:t xml:space="preserve"> </w:t>
      </w:r>
    </w:p>
    <w:p w14:paraId="7188887E" w14:textId="2F090923"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18　審判は、両チームから２名ずつとする。</w:t>
      </w:r>
    </w:p>
    <w:p w14:paraId="1DE92D81" w14:textId="7973B294"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19　各チームは、必ず責任者と監督をおくこと。</w:t>
      </w:r>
    </w:p>
    <w:p w14:paraId="15837EB7" w14:textId="18DFDF88"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20</w:t>
      </w:r>
      <w:r w:rsidR="00B36F63" w:rsidRPr="009A7149">
        <w:rPr>
          <w:rFonts w:ascii="ＭＳ ゴシック" w:eastAsia="ＭＳ ゴシック"/>
          <w:color w:val="auto"/>
          <w:sz w:val="21"/>
          <w:szCs w:val="21"/>
        </w:rPr>
        <w:t xml:space="preserve">　打球が、投手</w:t>
      </w:r>
      <w:r w:rsidRPr="009A7149">
        <w:rPr>
          <w:rFonts w:ascii="ＭＳ ゴシック" w:eastAsia="ＭＳ ゴシック"/>
          <w:color w:val="auto"/>
          <w:sz w:val="21"/>
          <w:szCs w:val="21"/>
        </w:rPr>
        <w:t>（大人）に当った場合は、ボールデットでノーカウントとする。</w:t>
      </w:r>
    </w:p>
    <w:p w14:paraId="70A0E594" w14:textId="6B9E9424"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21　バンド（スクイズも含む）は</w:t>
      </w:r>
      <w:r w:rsidR="00B36F63" w:rsidRPr="009A7149">
        <w:rPr>
          <w:rFonts w:ascii="ＭＳ ゴシック" w:eastAsia="ＭＳ ゴシック"/>
          <w:color w:val="auto"/>
          <w:sz w:val="21"/>
          <w:szCs w:val="21"/>
        </w:rPr>
        <w:t>禁止</w:t>
      </w:r>
      <w:r w:rsidRPr="009A7149">
        <w:rPr>
          <w:rFonts w:ascii="ＭＳ ゴシック" w:eastAsia="ＭＳ ゴシック"/>
          <w:color w:val="auto"/>
          <w:sz w:val="21"/>
          <w:szCs w:val="21"/>
        </w:rPr>
        <w:t>とする。</w:t>
      </w:r>
    </w:p>
    <w:p w14:paraId="67945A52" w14:textId="2E01C66D"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 xml:space="preserve">　22　ランナ</w:t>
      </w:r>
      <w:r w:rsidR="00B36F63" w:rsidRPr="009A7149">
        <w:rPr>
          <w:rFonts w:ascii="ＭＳ ゴシック" w:eastAsia="ＭＳ ゴシック"/>
          <w:color w:val="auto"/>
          <w:sz w:val="21"/>
          <w:szCs w:val="21"/>
        </w:rPr>
        <w:t>ー</w:t>
      </w:r>
      <w:r w:rsidRPr="009A7149">
        <w:rPr>
          <w:rFonts w:ascii="ＭＳ ゴシック" w:eastAsia="ＭＳ ゴシック"/>
          <w:color w:val="auto"/>
          <w:sz w:val="21"/>
          <w:szCs w:val="21"/>
        </w:rPr>
        <w:t>コ</w:t>
      </w:r>
      <w:r w:rsidR="00B36F63" w:rsidRPr="009A7149">
        <w:rPr>
          <w:rFonts w:ascii="ＭＳ ゴシック" w:eastAsia="ＭＳ ゴシック"/>
          <w:color w:val="auto"/>
          <w:sz w:val="21"/>
          <w:szCs w:val="21"/>
        </w:rPr>
        <w:t>ー</w:t>
      </w:r>
      <w:r w:rsidRPr="009A7149">
        <w:rPr>
          <w:rFonts w:ascii="ＭＳ ゴシック" w:eastAsia="ＭＳ ゴシック"/>
          <w:color w:val="auto"/>
          <w:sz w:val="21"/>
          <w:szCs w:val="21"/>
        </w:rPr>
        <w:t>チ</w:t>
      </w:r>
      <w:r w:rsidR="004919AA">
        <w:rPr>
          <w:rFonts w:ascii="ＭＳ ゴシック" w:eastAsia="ＭＳ ゴシック"/>
          <w:color w:val="auto"/>
          <w:sz w:val="21"/>
          <w:szCs w:val="21"/>
        </w:rPr>
        <w:t>、投手</w:t>
      </w:r>
      <w:r w:rsidRPr="009A7149">
        <w:rPr>
          <w:rFonts w:ascii="ＭＳ ゴシック" w:eastAsia="ＭＳ ゴシック"/>
          <w:color w:val="auto"/>
          <w:sz w:val="21"/>
          <w:szCs w:val="21"/>
        </w:rPr>
        <w:t>は大人とする</w:t>
      </w:r>
      <w:r w:rsidR="004919AA">
        <w:rPr>
          <w:rFonts w:ascii="ＭＳ ゴシック" w:eastAsia="ＭＳ ゴシック"/>
          <w:color w:val="auto"/>
          <w:sz w:val="21"/>
          <w:szCs w:val="21"/>
        </w:rPr>
        <w:t>（大人もスポーツ保険や、傷害保険に加入すること。）</w:t>
      </w:r>
    </w:p>
    <w:p w14:paraId="5D117A29" w14:textId="77777777" w:rsidR="00EB6F4D"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23</w:t>
      </w: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タッチアップ</w:t>
      </w:r>
      <w:r w:rsidR="00B10EBE" w:rsidRPr="009A7149">
        <w:rPr>
          <w:rFonts w:ascii="ＭＳ ゴシック" w:eastAsia="ＭＳ ゴシック"/>
          <w:color w:val="auto"/>
          <w:sz w:val="21"/>
          <w:szCs w:val="21"/>
        </w:rPr>
        <w:t>は</w:t>
      </w:r>
      <w:r w:rsidRPr="009A7149">
        <w:rPr>
          <w:rFonts w:ascii="ＭＳ ゴシック" w:eastAsia="ＭＳ ゴシック"/>
          <w:color w:val="auto"/>
          <w:sz w:val="21"/>
          <w:szCs w:val="21"/>
        </w:rPr>
        <w:t>採用しないが、離塁をしていてボールが元の塁にかえった場合はホースアウ</w:t>
      </w:r>
    </w:p>
    <w:p w14:paraId="316D703E" w14:textId="028855FC" w:rsidR="0019492C" w:rsidRPr="009A7149" w:rsidRDefault="0019492C" w:rsidP="00EB6F4D">
      <w:pPr>
        <w:ind w:firstLineChars="400" w:firstLine="884"/>
        <w:rPr>
          <w:rFonts w:ascii="ＭＳ ゴシック" w:eastAsia="ＭＳ ゴシック" w:hint="default"/>
          <w:color w:val="auto"/>
          <w:sz w:val="21"/>
          <w:szCs w:val="21"/>
        </w:rPr>
      </w:pPr>
      <w:r w:rsidRPr="009A7149">
        <w:rPr>
          <w:rFonts w:ascii="ＭＳ ゴシック" w:eastAsia="ＭＳ ゴシック"/>
          <w:color w:val="auto"/>
          <w:sz w:val="21"/>
          <w:szCs w:val="21"/>
        </w:rPr>
        <w:lastRenderedPageBreak/>
        <w:t>ト。但し、捕球しないで、ボールがグローブに触れてアウトの場合はボールデットとする。</w:t>
      </w:r>
    </w:p>
    <w:p w14:paraId="4E77D3C3" w14:textId="5C36AC29" w:rsidR="0019492C"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24</w:t>
      </w: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外野ゾーンは５０ｍ曲線とする。</w:t>
      </w:r>
      <w:r w:rsidR="004919AA">
        <w:rPr>
          <w:rFonts w:ascii="ＭＳ ゴシック" w:eastAsia="ＭＳ ゴシック"/>
          <w:color w:val="auto"/>
          <w:sz w:val="21"/>
          <w:szCs w:val="21"/>
        </w:rPr>
        <w:t>該当チームから２名（大人）ずつ線審を置く。</w:t>
      </w:r>
    </w:p>
    <w:p w14:paraId="6603C67D" w14:textId="0FC9B23F" w:rsidR="003C5F94" w:rsidRPr="009A7149" w:rsidRDefault="0019492C">
      <w:pPr>
        <w:rPr>
          <w:rFonts w:ascii="ＭＳ ゴシック" w:eastAsia="ＭＳ ゴシック" w:hint="default"/>
          <w:color w:val="auto"/>
          <w:sz w:val="21"/>
          <w:szCs w:val="21"/>
        </w:rPr>
      </w:pPr>
      <w:r w:rsidRPr="009A7149">
        <w:rPr>
          <w:rFonts w:ascii="ＭＳ ゴシック" w:eastAsia="ＭＳ ゴシック"/>
          <w:color w:val="auto"/>
          <w:spacing w:val="-2"/>
          <w:sz w:val="21"/>
          <w:szCs w:val="21"/>
        </w:rPr>
        <w:t xml:space="preserve">     </w:t>
      </w:r>
      <w:r w:rsidRPr="009A7149">
        <w:rPr>
          <w:rFonts w:ascii="ＭＳ ゴシック" w:eastAsia="ＭＳ ゴシック"/>
          <w:color w:val="auto"/>
          <w:sz w:val="21"/>
          <w:szCs w:val="21"/>
        </w:rPr>
        <w:t>25　ベンチの指示は監督、コーチとする。親は応援のみとする。</w:t>
      </w:r>
    </w:p>
    <w:p w14:paraId="45C9F34E" w14:textId="6285A8F0" w:rsidR="00AE6810" w:rsidRPr="009A7149" w:rsidRDefault="00AE6810" w:rsidP="00AE6810">
      <w:pPr>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26　低学年の試合の為、勝利に固執せず、フェアープレーで試合を行うこと。</w:t>
      </w:r>
    </w:p>
    <w:p w14:paraId="468B9891" w14:textId="1FE1B881" w:rsidR="00AE6810" w:rsidRPr="009A7149" w:rsidRDefault="00AE6810">
      <w:pPr>
        <w:rPr>
          <w:rFonts w:ascii="ＭＳ ゴシック" w:eastAsia="ＭＳ ゴシック" w:hint="default"/>
          <w:color w:val="auto"/>
          <w:sz w:val="21"/>
          <w:szCs w:val="21"/>
        </w:rPr>
      </w:pPr>
      <w:r w:rsidRPr="009A7149">
        <w:rPr>
          <w:rFonts w:ascii="ＭＳ ゴシック" w:eastAsia="ＭＳ ゴシック"/>
          <w:color w:val="auto"/>
          <w:sz w:val="21"/>
          <w:szCs w:val="21"/>
        </w:rPr>
        <w:t xml:space="preserve">　　</w:t>
      </w:r>
    </w:p>
    <w:p w14:paraId="00C5360A" w14:textId="73687E17" w:rsidR="00AE6810" w:rsidRPr="009A7149" w:rsidRDefault="004D29CD">
      <w:pPr>
        <w:rPr>
          <w:rFonts w:ascii="ＭＳ ゴシック" w:eastAsia="ＭＳ ゴシック" w:hint="default"/>
          <w:color w:val="auto"/>
          <w:sz w:val="21"/>
          <w:szCs w:val="21"/>
        </w:rPr>
      </w:pPr>
      <w:r>
        <w:rPr>
          <w:rFonts w:ascii="ＭＳ ゴシック" w:eastAsia="ＭＳ ゴシック"/>
          <w:color w:val="auto"/>
          <w:sz w:val="21"/>
          <w:szCs w:val="21"/>
        </w:rPr>
        <w:t xml:space="preserve">　　</w:t>
      </w:r>
    </w:p>
    <w:p w14:paraId="72CB5D83" w14:textId="3EAD49E5" w:rsidR="00AE6810" w:rsidRPr="00CB6B45" w:rsidRDefault="00AE6810" w:rsidP="00AE6810">
      <w:pPr>
        <w:ind w:firstLineChars="200" w:firstLine="444"/>
        <w:rPr>
          <w:rFonts w:ascii="ＭＳ ゴシック" w:eastAsia="ＭＳ ゴシック" w:hint="default"/>
          <w:b/>
          <w:bCs/>
          <w:color w:val="auto"/>
          <w:sz w:val="21"/>
          <w:szCs w:val="21"/>
        </w:rPr>
      </w:pPr>
      <w:r w:rsidRPr="00CB6B45">
        <w:rPr>
          <w:rFonts w:ascii="ＭＳ ゴシック" w:eastAsia="ＭＳ ゴシック"/>
          <w:b/>
          <w:bCs/>
          <w:color w:val="auto"/>
          <w:sz w:val="21"/>
          <w:szCs w:val="21"/>
        </w:rPr>
        <w:t>※必須事項</w:t>
      </w:r>
    </w:p>
    <w:p w14:paraId="689F72A1" w14:textId="0B32A1D5" w:rsidR="00CB6B45" w:rsidRDefault="00AE6810" w:rsidP="00AE6810">
      <w:pPr>
        <w:ind w:firstLineChars="200" w:firstLine="444"/>
        <w:rPr>
          <w:rFonts w:ascii="ＭＳ ゴシック" w:eastAsia="ＭＳ ゴシック" w:hint="default"/>
          <w:b/>
          <w:bCs/>
          <w:color w:val="auto"/>
          <w:sz w:val="21"/>
          <w:szCs w:val="21"/>
        </w:rPr>
      </w:pPr>
      <w:r w:rsidRPr="00CB6B45">
        <w:rPr>
          <w:rFonts w:ascii="ＭＳ ゴシック" w:eastAsia="ＭＳ ゴシック"/>
          <w:b/>
          <w:bCs/>
          <w:color w:val="auto"/>
          <w:sz w:val="21"/>
          <w:szCs w:val="21"/>
        </w:rPr>
        <w:t xml:space="preserve">　</w:t>
      </w:r>
      <w:r w:rsidR="00CB6B45">
        <w:rPr>
          <w:rFonts w:ascii="ＭＳ ゴシック" w:eastAsia="ＭＳ ゴシック"/>
          <w:b/>
          <w:bCs/>
          <w:color w:val="auto"/>
          <w:sz w:val="21"/>
          <w:szCs w:val="21"/>
        </w:rPr>
        <w:t>①</w:t>
      </w:r>
      <w:r w:rsidR="00CB6B45" w:rsidRPr="00CB6B45">
        <w:rPr>
          <w:rFonts w:ascii="ＭＳ ゴシック" w:eastAsia="ＭＳ ゴシック"/>
          <w:b/>
          <w:bCs/>
          <w:color w:val="auto"/>
          <w:sz w:val="21"/>
          <w:szCs w:val="21"/>
        </w:rPr>
        <w:t>会場には、駐車場の関係から乗り合わせで来ること。</w:t>
      </w:r>
      <w:r w:rsidR="00CB6B45" w:rsidRPr="00CB6B45">
        <w:rPr>
          <w:rFonts w:ascii="ＭＳ ゴシック" w:eastAsia="ＭＳ ゴシック"/>
          <w:b/>
          <w:bCs/>
          <w:color w:val="ED0000"/>
          <w:sz w:val="21"/>
          <w:szCs w:val="21"/>
        </w:rPr>
        <w:t>（駐車場確保）</w:t>
      </w:r>
    </w:p>
    <w:p w14:paraId="1494D677" w14:textId="7CD5BEDE" w:rsidR="00AE6810" w:rsidRPr="00CB6B45" w:rsidRDefault="00CB6B45" w:rsidP="00CB6B45">
      <w:pPr>
        <w:ind w:firstLineChars="300" w:firstLine="666"/>
        <w:rPr>
          <w:rFonts w:ascii="ＭＳ ゴシック" w:eastAsia="ＭＳ ゴシック" w:hint="default"/>
          <w:b/>
          <w:bCs/>
          <w:color w:val="auto"/>
          <w:sz w:val="21"/>
          <w:szCs w:val="21"/>
        </w:rPr>
      </w:pPr>
      <w:r>
        <w:rPr>
          <w:rFonts w:ascii="ＭＳ ゴシック" w:eastAsia="ＭＳ ゴシック"/>
          <w:b/>
          <w:bCs/>
          <w:color w:val="auto"/>
          <w:sz w:val="21"/>
          <w:szCs w:val="21"/>
        </w:rPr>
        <w:t>②</w:t>
      </w:r>
      <w:r w:rsidR="00AE6810" w:rsidRPr="00CB6B45">
        <w:rPr>
          <w:rFonts w:ascii="ＭＳ ゴシック" w:eastAsia="ＭＳ ゴシック"/>
          <w:b/>
          <w:bCs/>
          <w:color w:val="auto"/>
          <w:sz w:val="21"/>
          <w:szCs w:val="21"/>
        </w:rPr>
        <w:t>会場に到着した場合は、</w:t>
      </w:r>
      <w:r w:rsidR="00815A3B" w:rsidRPr="00CB6B45">
        <w:rPr>
          <w:rFonts w:ascii="ＭＳ ゴシック" w:eastAsia="ＭＳ ゴシック"/>
          <w:b/>
          <w:bCs/>
          <w:color w:val="auto"/>
          <w:sz w:val="21"/>
          <w:szCs w:val="21"/>
        </w:rPr>
        <w:t>速やかに</w:t>
      </w:r>
      <w:r w:rsidR="00AE6810" w:rsidRPr="00CB6B45">
        <w:rPr>
          <w:rFonts w:ascii="ＭＳ ゴシック" w:eastAsia="ＭＳ ゴシック"/>
          <w:b/>
          <w:bCs/>
          <w:color w:val="auto"/>
          <w:sz w:val="21"/>
          <w:szCs w:val="21"/>
        </w:rPr>
        <w:t>受付を行うこと。</w:t>
      </w:r>
      <w:r w:rsidR="00815A3B" w:rsidRPr="00CB6B45">
        <w:rPr>
          <w:rFonts w:ascii="ＭＳ ゴシック" w:eastAsia="ＭＳ ゴシック"/>
          <w:b/>
          <w:bCs/>
          <w:color w:val="ED0000"/>
          <w:sz w:val="21"/>
          <w:szCs w:val="21"/>
        </w:rPr>
        <w:t>（試合進行</w:t>
      </w:r>
      <w:r w:rsidRPr="00CB6B45">
        <w:rPr>
          <w:rFonts w:ascii="ＭＳ ゴシック" w:eastAsia="ＭＳ ゴシック"/>
          <w:b/>
          <w:bCs/>
          <w:color w:val="ED0000"/>
          <w:sz w:val="21"/>
          <w:szCs w:val="21"/>
        </w:rPr>
        <w:t>の妨げ</w:t>
      </w:r>
      <w:r w:rsidR="00815A3B" w:rsidRPr="00CB6B45">
        <w:rPr>
          <w:rFonts w:ascii="ＭＳ ゴシック" w:eastAsia="ＭＳ ゴシック"/>
          <w:b/>
          <w:bCs/>
          <w:color w:val="ED0000"/>
          <w:sz w:val="21"/>
          <w:szCs w:val="21"/>
        </w:rPr>
        <w:t>）</w:t>
      </w:r>
    </w:p>
    <w:p w14:paraId="60863BFB" w14:textId="77777777" w:rsidR="00586E4A" w:rsidRPr="00CB6B45" w:rsidRDefault="00AE6810" w:rsidP="00586E4A">
      <w:pPr>
        <w:ind w:firstLineChars="200" w:firstLine="444"/>
        <w:rPr>
          <w:rFonts w:ascii="ＭＳ ゴシック" w:eastAsia="ＭＳ ゴシック" w:hint="default"/>
          <w:b/>
          <w:bCs/>
          <w:color w:val="auto"/>
          <w:sz w:val="21"/>
          <w:szCs w:val="21"/>
        </w:rPr>
      </w:pPr>
      <w:r w:rsidRPr="00CB6B45">
        <w:rPr>
          <w:rFonts w:ascii="ＭＳ ゴシック" w:eastAsia="ＭＳ ゴシック"/>
          <w:b/>
          <w:bCs/>
          <w:color w:val="auto"/>
          <w:sz w:val="21"/>
          <w:szCs w:val="21"/>
        </w:rPr>
        <w:t xml:space="preserve">　</w:t>
      </w:r>
      <w:r w:rsidR="00586E4A" w:rsidRPr="00CB6B45">
        <w:rPr>
          <w:rFonts w:ascii="ＭＳ ゴシック" w:eastAsia="ＭＳ ゴシック"/>
          <w:b/>
          <w:bCs/>
          <w:color w:val="auto"/>
          <w:sz w:val="21"/>
          <w:szCs w:val="21"/>
        </w:rPr>
        <w:t>③会場係の指示には必ず従うこと。</w:t>
      </w:r>
      <w:r w:rsidR="00586E4A" w:rsidRPr="00CB6B45">
        <w:rPr>
          <w:rFonts w:ascii="ＭＳ ゴシック" w:eastAsia="ＭＳ ゴシック"/>
          <w:b/>
          <w:bCs/>
          <w:color w:val="ED0000"/>
          <w:sz w:val="21"/>
          <w:szCs w:val="21"/>
        </w:rPr>
        <w:t>（運営の妨げ）</w:t>
      </w:r>
    </w:p>
    <w:p w14:paraId="0DF55446" w14:textId="33AD92D2" w:rsidR="00AE6810" w:rsidRPr="00CB6B45" w:rsidRDefault="00586E4A" w:rsidP="00586E4A">
      <w:pPr>
        <w:ind w:firstLineChars="300" w:firstLine="666"/>
        <w:rPr>
          <w:rFonts w:ascii="ＭＳ ゴシック" w:eastAsia="ＭＳ ゴシック" w:hint="default"/>
          <w:b/>
          <w:bCs/>
          <w:color w:val="auto"/>
          <w:sz w:val="21"/>
          <w:szCs w:val="21"/>
        </w:rPr>
      </w:pPr>
      <w:r>
        <w:rPr>
          <w:rFonts w:ascii="ＭＳ ゴシック" w:eastAsia="ＭＳ ゴシック"/>
          <w:b/>
          <w:bCs/>
          <w:color w:val="auto"/>
          <w:sz w:val="21"/>
          <w:szCs w:val="21"/>
        </w:rPr>
        <w:t>④</w:t>
      </w:r>
      <w:r w:rsidR="00AE6810" w:rsidRPr="00CB6B45">
        <w:rPr>
          <w:rFonts w:ascii="ＭＳ ゴシック" w:eastAsia="ＭＳ ゴシック"/>
          <w:b/>
          <w:bCs/>
          <w:color w:val="auto"/>
          <w:sz w:val="21"/>
          <w:szCs w:val="21"/>
        </w:rPr>
        <w:t>会場内でのバッティング練習は、いかなる場所であっても全て禁止とする。</w:t>
      </w:r>
      <w:r w:rsidR="00AE6810" w:rsidRPr="00CB6B45">
        <w:rPr>
          <w:rFonts w:ascii="ＭＳ ゴシック" w:eastAsia="ＭＳ ゴシック"/>
          <w:b/>
          <w:bCs/>
          <w:color w:val="ED0000"/>
          <w:sz w:val="21"/>
          <w:szCs w:val="21"/>
        </w:rPr>
        <w:t>（安全確保）</w:t>
      </w:r>
    </w:p>
    <w:p w14:paraId="1094CA42" w14:textId="6F505ED7" w:rsidR="003B515E" w:rsidRPr="00CB6B45" w:rsidRDefault="00AE6810" w:rsidP="00AE6810">
      <w:pPr>
        <w:ind w:firstLineChars="200" w:firstLine="444"/>
        <w:rPr>
          <w:rFonts w:ascii="ＭＳ ゴシック" w:eastAsia="ＭＳ ゴシック" w:hint="default"/>
          <w:b/>
          <w:bCs/>
          <w:color w:val="auto"/>
          <w:sz w:val="21"/>
          <w:szCs w:val="21"/>
        </w:rPr>
      </w:pPr>
      <w:r w:rsidRPr="00CB6B45">
        <w:rPr>
          <w:rFonts w:ascii="ＭＳ ゴシック" w:eastAsia="ＭＳ ゴシック"/>
          <w:b/>
          <w:bCs/>
          <w:color w:val="auto"/>
          <w:sz w:val="21"/>
          <w:szCs w:val="21"/>
        </w:rPr>
        <w:t xml:space="preserve">　</w:t>
      </w:r>
      <w:r w:rsidR="003B515E" w:rsidRPr="00CB6B45">
        <w:rPr>
          <w:rFonts w:ascii="ＭＳ ゴシック" w:eastAsia="ＭＳ ゴシック"/>
          <w:b/>
          <w:bCs/>
          <w:color w:val="auto"/>
          <w:sz w:val="21"/>
          <w:szCs w:val="21"/>
        </w:rPr>
        <w:t>⑤会場内をむやみに動き回らないこと</w:t>
      </w:r>
      <w:r w:rsidR="003B515E" w:rsidRPr="00CB6B45">
        <w:rPr>
          <w:rFonts w:ascii="ＭＳ ゴシック" w:eastAsia="ＭＳ ゴシック"/>
          <w:b/>
          <w:bCs/>
          <w:color w:val="ED0000"/>
          <w:sz w:val="21"/>
          <w:szCs w:val="21"/>
        </w:rPr>
        <w:t>（新型コロナウィルス</w:t>
      </w:r>
      <w:r w:rsidR="00815A3B" w:rsidRPr="00CB6B45">
        <w:rPr>
          <w:rFonts w:ascii="ＭＳ ゴシック" w:eastAsia="ＭＳ ゴシック"/>
          <w:b/>
          <w:bCs/>
          <w:color w:val="ED0000"/>
          <w:sz w:val="21"/>
          <w:szCs w:val="21"/>
        </w:rPr>
        <w:t>感染症対応）</w:t>
      </w:r>
    </w:p>
    <w:p w14:paraId="231898A9" w14:textId="77777777" w:rsidR="00E43B1A" w:rsidRDefault="00E43B1A" w:rsidP="00E43B1A">
      <w:pPr>
        <w:ind w:firstLineChars="200" w:firstLine="444"/>
        <w:rPr>
          <w:rFonts w:ascii="ＭＳ ゴシック" w:eastAsia="ＭＳ ゴシック" w:hint="default"/>
          <w:b/>
          <w:bCs/>
          <w:color w:val="auto"/>
          <w:sz w:val="21"/>
          <w:szCs w:val="21"/>
          <w:u w:val="single"/>
        </w:rPr>
      </w:pPr>
    </w:p>
    <w:p w14:paraId="3CF0B119" w14:textId="77777777" w:rsidR="00E43B1A" w:rsidRPr="00586E4A" w:rsidRDefault="00E43B1A" w:rsidP="00E43B1A">
      <w:pPr>
        <w:ind w:firstLineChars="200" w:firstLine="444"/>
        <w:rPr>
          <w:rFonts w:ascii="ＭＳ ゴシック" w:eastAsia="ＭＳ ゴシック" w:hint="default"/>
          <w:b/>
          <w:bCs/>
          <w:color w:val="auto"/>
          <w:sz w:val="21"/>
          <w:szCs w:val="21"/>
          <w:u w:val="single"/>
        </w:rPr>
      </w:pPr>
    </w:p>
    <w:p w14:paraId="39E2A3C5" w14:textId="79535F34" w:rsidR="003C5F94" w:rsidRPr="009A7149" w:rsidRDefault="003C5F94" w:rsidP="00E43B1A">
      <w:pPr>
        <w:ind w:firstLineChars="200" w:firstLine="444"/>
        <w:rPr>
          <w:rFonts w:ascii="ＭＳ ゴシック" w:eastAsia="ＭＳ ゴシック" w:cs="Times New Roman" w:hint="default"/>
          <w:b/>
          <w:bCs/>
          <w:color w:val="auto"/>
          <w:kern w:val="2"/>
          <w:sz w:val="21"/>
          <w:szCs w:val="21"/>
        </w:rPr>
      </w:pPr>
      <w:r w:rsidRPr="009A7149">
        <w:rPr>
          <w:rFonts w:ascii="ＭＳ ゴシック" w:eastAsia="ＭＳ ゴシック" w:cs="ＭＳ 明朝"/>
          <w:b/>
          <w:bCs/>
          <w:color w:val="auto"/>
          <w:kern w:val="2"/>
          <w:sz w:val="21"/>
          <w:szCs w:val="21"/>
        </w:rPr>
        <w:t>◎</w:t>
      </w:r>
      <w:r w:rsidRPr="009A7149">
        <w:rPr>
          <w:rFonts w:ascii="ＭＳ ゴシック" w:eastAsia="ＭＳ ゴシック" w:cs="Times New Roman"/>
          <w:b/>
          <w:bCs/>
          <w:color w:val="auto"/>
          <w:kern w:val="2"/>
          <w:sz w:val="21"/>
          <w:szCs w:val="21"/>
        </w:rPr>
        <w:t>その他の条件</w:t>
      </w:r>
    </w:p>
    <w:p w14:paraId="46B187CB" w14:textId="4B12035D" w:rsidR="003C5F94" w:rsidRPr="009A7149" w:rsidRDefault="003C5F94" w:rsidP="003C5F94">
      <w:pPr>
        <w:ind w:left="745" w:hangingChars="337" w:hanging="745"/>
        <w:textAlignment w:val="auto"/>
        <w:rPr>
          <w:rFonts w:ascii="ＭＳ ゴシック" w:eastAsia="ＭＳ ゴシック" w:cs="Times New Roman" w:hint="default"/>
          <w:color w:val="auto"/>
          <w:kern w:val="2"/>
          <w:sz w:val="21"/>
          <w:szCs w:val="21"/>
        </w:rPr>
      </w:pPr>
      <w:r w:rsidRPr="009A7149">
        <w:rPr>
          <w:rFonts w:ascii="ＭＳ ゴシック" w:eastAsia="ＭＳ ゴシック" w:cs="Times New Roman"/>
          <w:color w:val="auto"/>
          <w:kern w:val="2"/>
          <w:sz w:val="21"/>
          <w:szCs w:val="21"/>
        </w:rPr>
        <w:t>（１） 群馬県スポーツ少年団軟式野球専門部会では、平成</w:t>
      </w:r>
      <w:r w:rsidR="009A7149">
        <w:rPr>
          <w:rFonts w:ascii="ＭＳ ゴシック" w:eastAsia="ＭＳ ゴシック" w:cs="Times New Roman"/>
          <w:color w:val="auto"/>
          <w:kern w:val="2"/>
          <w:sz w:val="21"/>
          <w:szCs w:val="21"/>
        </w:rPr>
        <w:t>26</w:t>
      </w:r>
      <w:r w:rsidRPr="009A7149">
        <w:rPr>
          <w:rFonts w:ascii="ＭＳ ゴシック" w:eastAsia="ＭＳ ゴシック" w:cs="Times New Roman"/>
          <w:color w:val="auto"/>
          <w:kern w:val="2"/>
          <w:sz w:val="21"/>
          <w:szCs w:val="21"/>
        </w:rPr>
        <w:t>年度から指導者研修事業を行い、研修会参加を義務化しております。研修会参加証明書を地区大会から所持してベンチ入りして下さ</w:t>
      </w:r>
      <w:r w:rsidR="004976B2">
        <w:rPr>
          <w:rFonts w:ascii="ＭＳ ゴシック" w:eastAsia="ＭＳ ゴシック" w:cs="Times New Roman"/>
          <w:color w:val="auto"/>
          <w:kern w:val="2"/>
          <w:sz w:val="21"/>
          <w:szCs w:val="21"/>
        </w:rPr>
        <w:t>い</w:t>
      </w:r>
      <w:r w:rsidRPr="009A7149">
        <w:rPr>
          <w:rFonts w:ascii="ＭＳ ゴシック" w:eastAsia="ＭＳ ゴシック" w:cs="Times New Roman"/>
          <w:color w:val="auto"/>
          <w:kern w:val="2"/>
          <w:sz w:val="21"/>
          <w:szCs w:val="21"/>
        </w:rPr>
        <w:t>。</w:t>
      </w:r>
    </w:p>
    <w:p w14:paraId="23B35EAC" w14:textId="687F8B71" w:rsidR="003C5F94" w:rsidRPr="009A7149" w:rsidRDefault="003C5F94" w:rsidP="003C5F94">
      <w:pPr>
        <w:ind w:left="745" w:hangingChars="337" w:hanging="745"/>
        <w:textAlignment w:val="auto"/>
        <w:rPr>
          <w:rFonts w:ascii="ＭＳ ゴシック" w:eastAsia="ＭＳ ゴシック" w:cs="Times New Roman" w:hint="default"/>
          <w:color w:val="auto"/>
          <w:kern w:val="2"/>
          <w:sz w:val="21"/>
          <w:szCs w:val="21"/>
        </w:rPr>
      </w:pPr>
      <w:r w:rsidRPr="009A7149">
        <w:rPr>
          <w:rFonts w:ascii="ＭＳ ゴシック" w:eastAsia="ＭＳ ゴシック" w:cs="Times New Roman"/>
          <w:color w:val="auto"/>
          <w:kern w:val="2"/>
          <w:sz w:val="21"/>
          <w:szCs w:val="21"/>
        </w:rPr>
        <w:t>（２）攻守を決める際、主将と同行する指導者は、研修会参加証明書を所持している者とし、大会本部の</w:t>
      </w:r>
      <w:r w:rsidR="005670FD">
        <w:rPr>
          <w:rFonts w:ascii="ＭＳ ゴシック" w:eastAsia="ＭＳ ゴシック" w:cs="Times New Roman"/>
          <w:color w:val="auto"/>
          <w:kern w:val="2"/>
          <w:sz w:val="21"/>
          <w:szCs w:val="21"/>
        </w:rPr>
        <w:t>承認</w:t>
      </w:r>
      <w:r w:rsidRPr="009A7149">
        <w:rPr>
          <w:rFonts w:ascii="ＭＳ ゴシック" w:eastAsia="ＭＳ ゴシック" w:cs="Times New Roman"/>
          <w:color w:val="auto"/>
          <w:kern w:val="2"/>
          <w:sz w:val="21"/>
          <w:szCs w:val="21"/>
        </w:rPr>
        <w:t>をえる。</w:t>
      </w:r>
    </w:p>
    <w:p w14:paraId="3343C3DA" w14:textId="0F196B9E" w:rsidR="003C5F94" w:rsidRPr="009A7149" w:rsidRDefault="003C5F94" w:rsidP="003C5F94">
      <w:pPr>
        <w:ind w:left="745" w:hangingChars="337" w:hanging="745"/>
        <w:textAlignment w:val="auto"/>
        <w:rPr>
          <w:rFonts w:ascii="ＭＳ ゴシック" w:eastAsia="ＭＳ ゴシック" w:cs="Times New Roman" w:hint="default"/>
          <w:color w:val="auto"/>
          <w:kern w:val="2"/>
          <w:sz w:val="21"/>
          <w:szCs w:val="21"/>
        </w:rPr>
      </w:pPr>
      <w:r w:rsidRPr="009A7149">
        <w:rPr>
          <w:rFonts w:ascii="ＭＳ ゴシック" w:eastAsia="ＭＳ ゴシック" w:cs="Times New Roman"/>
          <w:color w:val="auto"/>
          <w:kern w:val="2"/>
          <w:sz w:val="21"/>
          <w:szCs w:val="21"/>
        </w:rPr>
        <w:t>（３） 平成</w:t>
      </w:r>
      <w:r w:rsidR="009A7149">
        <w:rPr>
          <w:rFonts w:ascii="ＭＳ ゴシック" w:eastAsia="ＭＳ ゴシック" w:cs="Times New Roman"/>
          <w:color w:val="auto"/>
          <w:kern w:val="2"/>
          <w:sz w:val="21"/>
          <w:szCs w:val="21"/>
        </w:rPr>
        <w:t>26</w:t>
      </w:r>
      <w:r w:rsidRPr="009A7149">
        <w:rPr>
          <w:rFonts w:ascii="ＭＳ ゴシック" w:eastAsia="ＭＳ ゴシック" w:cs="Times New Roman"/>
          <w:color w:val="auto"/>
          <w:kern w:val="2"/>
          <w:sz w:val="21"/>
          <w:szCs w:val="21"/>
        </w:rPr>
        <w:t>年度~</w:t>
      </w:r>
      <w:r w:rsidR="009A7149">
        <w:rPr>
          <w:rFonts w:ascii="ＭＳ ゴシック" w:eastAsia="ＭＳ ゴシック" w:cs="Times New Roman"/>
          <w:color w:val="auto"/>
          <w:kern w:val="2"/>
          <w:sz w:val="21"/>
          <w:szCs w:val="21"/>
        </w:rPr>
        <w:t>28</w:t>
      </w:r>
      <w:r w:rsidRPr="009A7149">
        <w:rPr>
          <w:rFonts w:ascii="ＭＳ ゴシック" w:eastAsia="ＭＳ ゴシック" w:cs="Times New Roman"/>
          <w:color w:val="auto"/>
          <w:kern w:val="2"/>
          <w:sz w:val="21"/>
          <w:szCs w:val="21"/>
        </w:rPr>
        <w:t>年度の３年をかけて指導者ライセンスの取得と、リフレッシュポイント制度を</w:t>
      </w:r>
      <w:r w:rsidR="009A7149">
        <w:rPr>
          <w:rFonts w:ascii="ＭＳ ゴシック" w:eastAsia="ＭＳ ゴシック" w:cs="Times New Roman"/>
          <w:color w:val="auto"/>
          <w:kern w:val="2"/>
          <w:sz w:val="21"/>
          <w:szCs w:val="21"/>
        </w:rPr>
        <w:t>29</w:t>
      </w:r>
      <w:r w:rsidRPr="009A7149">
        <w:rPr>
          <w:rFonts w:ascii="ＭＳ ゴシック" w:eastAsia="ＭＳ ゴシック" w:cs="Times New Roman"/>
          <w:color w:val="auto"/>
          <w:kern w:val="2"/>
          <w:sz w:val="21"/>
          <w:szCs w:val="21"/>
        </w:rPr>
        <w:t>年度より施行しています。</w:t>
      </w:r>
    </w:p>
    <w:p w14:paraId="49BD5417" w14:textId="0D436459" w:rsidR="003C5F94" w:rsidRPr="009A7149" w:rsidRDefault="003C5F94" w:rsidP="003C5F94">
      <w:pPr>
        <w:ind w:left="745" w:hangingChars="337" w:hanging="745"/>
        <w:textAlignment w:val="auto"/>
        <w:rPr>
          <w:rFonts w:ascii="ＭＳ ゴシック" w:eastAsia="ＭＳ ゴシック" w:cs="Times New Roman" w:hint="default"/>
          <w:color w:val="FF0000"/>
          <w:kern w:val="2"/>
          <w:sz w:val="21"/>
          <w:szCs w:val="21"/>
        </w:rPr>
      </w:pPr>
      <w:r w:rsidRPr="009A7149">
        <w:rPr>
          <w:rFonts w:ascii="ＭＳ ゴシック" w:eastAsia="ＭＳ ゴシック" w:cs="Times New Roman"/>
          <w:color w:val="auto"/>
          <w:kern w:val="2"/>
          <w:sz w:val="21"/>
          <w:szCs w:val="21"/>
        </w:rPr>
        <w:t>（４）</w:t>
      </w:r>
      <w:r w:rsidRPr="009A7149">
        <w:rPr>
          <w:rFonts w:ascii="ＭＳ ゴシック" w:eastAsia="ＭＳ ゴシック" w:cs="Times New Roman"/>
          <w:color w:val="FF0000"/>
          <w:kern w:val="2"/>
          <w:sz w:val="21"/>
          <w:szCs w:val="21"/>
        </w:rPr>
        <w:t>ライセンスを取得していない指導者のベンチ入りは認めない。但し、急遽監督が交代になり指導者ライセンスのポイント不足の生じたチームは、</w:t>
      </w:r>
      <w:r w:rsidR="00E43B1A">
        <w:rPr>
          <w:rFonts w:ascii="ＭＳ ゴシック" w:eastAsia="ＭＳ ゴシック" w:cs="Times New Roman"/>
          <w:color w:val="FF0000"/>
          <w:kern w:val="2"/>
          <w:sz w:val="21"/>
          <w:szCs w:val="21"/>
        </w:rPr>
        <w:t>2024</w:t>
      </w:r>
      <w:r w:rsidRPr="009A7149">
        <w:rPr>
          <w:rFonts w:ascii="ＭＳ ゴシック" w:eastAsia="ＭＳ ゴシック" w:cs="Times New Roman"/>
          <w:color w:val="FF0000"/>
          <w:kern w:val="2"/>
          <w:sz w:val="21"/>
          <w:szCs w:val="21"/>
        </w:rPr>
        <w:t>年度上申書を提出した監督は優遇処置として認める。なお、当該年度に必ず研修会に参加しポイントを取得する事を確約する。不明な点がありましたら、支部代表責任者にお尋ね下さい。</w:t>
      </w:r>
    </w:p>
    <w:p w14:paraId="28FC50D3" w14:textId="2F9CB6D0" w:rsidR="00D76C77" w:rsidRPr="009A7149" w:rsidRDefault="00D76C77" w:rsidP="00D76C77">
      <w:pPr>
        <w:ind w:left="745" w:hangingChars="337" w:hanging="745"/>
        <w:textAlignment w:val="auto"/>
        <w:rPr>
          <w:rFonts w:ascii="ＭＳ ゴシック" w:eastAsia="ＭＳ ゴシック" w:cs="Times New Roman" w:hint="default"/>
          <w:b/>
          <w:bCs/>
          <w:color w:val="auto"/>
          <w:kern w:val="2"/>
          <w:sz w:val="21"/>
          <w:szCs w:val="21"/>
        </w:rPr>
      </w:pPr>
      <w:r w:rsidRPr="009A7149">
        <w:rPr>
          <w:rFonts w:ascii="ＭＳ ゴシック" w:eastAsia="ＭＳ ゴシック" w:cs="Times New Roman"/>
          <w:color w:val="auto"/>
          <w:kern w:val="2"/>
          <w:sz w:val="21"/>
          <w:szCs w:val="21"/>
        </w:rPr>
        <w:t xml:space="preserve">　　　</w:t>
      </w:r>
      <w:r w:rsidRPr="009A7149">
        <w:rPr>
          <w:rFonts w:ascii="ＭＳ ゴシック" w:eastAsia="ＭＳ ゴシック" w:cs="Times New Roman"/>
          <w:color w:val="FF0000"/>
          <w:kern w:val="2"/>
          <w:sz w:val="21"/>
          <w:szCs w:val="21"/>
        </w:rPr>
        <w:t xml:space="preserve"> </w:t>
      </w:r>
      <w:r w:rsidRPr="009A7149">
        <w:rPr>
          <w:rFonts w:ascii="ＭＳ ゴシック" w:eastAsia="ＭＳ ゴシック" w:cs="Times New Roman"/>
          <w:b/>
          <w:bCs/>
          <w:color w:val="FF0000"/>
          <w:kern w:val="2"/>
          <w:sz w:val="21"/>
          <w:szCs w:val="21"/>
        </w:rPr>
        <w:t>※</w:t>
      </w:r>
      <w:r w:rsidR="009A7149">
        <w:rPr>
          <w:rFonts w:ascii="ＭＳ ゴシック" w:eastAsia="ＭＳ ゴシック" w:cs="Times New Roman"/>
          <w:b/>
          <w:bCs/>
          <w:color w:val="FF0000"/>
          <w:kern w:val="2"/>
          <w:sz w:val="21"/>
          <w:szCs w:val="21"/>
        </w:rPr>
        <w:t>今</w:t>
      </w:r>
      <w:r w:rsidRPr="009A7149">
        <w:rPr>
          <w:rFonts w:ascii="ＭＳ ゴシック" w:eastAsia="ＭＳ ゴシック" w:cs="Times New Roman"/>
          <w:b/>
          <w:bCs/>
          <w:color w:val="FF0000"/>
          <w:kern w:val="2"/>
          <w:sz w:val="21"/>
          <w:szCs w:val="21"/>
        </w:rPr>
        <w:t>年度よりコーチングアシスタント及びスタートコーチの指導者資格が必須となりますので注意してください。</w:t>
      </w:r>
    </w:p>
    <w:p w14:paraId="7F4FE4A5" w14:textId="77777777" w:rsidR="0019492C" w:rsidRDefault="0019492C">
      <w:pPr>
        <w:rPr>
          <w:rFonts w:ascii="ＭＳ ゴシック" w:eastAsia="ＭＳ ゴシック" w:hint="default"/>
          <w:color w:val="auto"/>
          <w:sz w:val="21"/>
          <w:szCs w:val="21"/>
          <w:shd w:val="pct15" w:color="auto" w:fill="FFFFFF"/>
        </w:rPr>
      </w:pPr>
    </w:p>
    <w:p w14:paraId="5E25365B" w14:textId="382AC289" w:rsidR="004D29CD" w:rsidRDefault="003B515E">
      <w:pPr>
        <w:rPr>
          <w:rFonts w:ascii="ＭＳ ゴシック" w:eastAsia="ＭＳ ゴシック" w:hint="default"/>
          <w:color w:val="auto"/>
          <w:sz w:val="21"/>
          <w:szCs w:val="21"/>
          <w:shd w:val="pct15" w:color="auto" w:fill="FFFFFF"/>
        </w:rPr>
      </w:pPr>
      <w:r w:rsidRPr="003B515E">
        <w:rPr>
          <w:rFonts w:ascii="ＭＳ ゴシック" w:eastAsia="ＭＳ ゴシック"/>
          <w:color w:val="auto"/>
          <w:sz w:val="21"/>
          <w:szCs w:val="21"/>
          <w:highlight w:val="yellow"/>
          <w:shd w:val="pct15" w:color="auto" w:fill="FFFFFF"/>
        </w:rPr>
        <w:t>◎遵守事項</w:t>
      </w:r>
    </w:p>
    <w:p w14:paraId="36B2F41A" w14:textId="278E5FCC" w:rsidR="004D29CD" w:rsidRPr="004D29CD" w:rsidRDefault="004D29CD" w:rsidP="003B515E">
      <w:pPr>
        <w:ind w:leftChars="100" w:left="201"/>
        <w:rPr>
          <w:rFonts w:ascii="ＭＳ ゴシック" w:eastAsia="ＭＳ ゴシック" w:hint="default"/>
          <w:b/>
          <w:bCs/>
          <w:color w:val="auto"/>
          <w:sz w:val="22"/>
          <w:szCs w:val="22"/>
          <w:u w:val="single"/>
        </w:rPr>
      </w:pPr>
      <w:r w:rsidRPr="004D29CD">
        <w:rPr>
          <w:rFonts w:ascii="ＭＳ ゴシック" w:eastAsia="ＭＳ ゴシック"/>
          <w:b/>
          <w:bCs/>
          <w:color w:val="auto"/>
          <w:sz w:val="22"/>
          <w:szCs w:val="22"/>
          <w:u w:val="single"/>
        </w:rPr>
        <w:t>要項並びに細則に書かれた事項を、遵守出来ないチーム</w:t>
      </w:r>
      <w:r w:rsidR="003B515E">
        <w:rPr>
          <w:rFonts w:ascii="ＭＳ ゴシック" w:eastAsia="ＭＳ ゴシック"/>
          <w:b/>
          <w:bCs/>
          <w:color w:val="auto"/>
          <w:sz w:val="22"/>
          <w:szCs w:val="22"/>
          <w:u w:val="single"/>
        </w:rPr>
        <w:t>並びに、</w:t>
      </w:r>
      <w:r>
        <w:rPr>
          <w:rFonts w:ascii="ＭＳ ゴシック" w:eastAsia="ＭＳ ゴシック"/>
          <w:b/>
          <w:bCs/>
          <w:color w:val="auto"/>
          <w:sz w:val="22"/>
          <w:szCs w:val="22"/>
          <w:u w:val="single"/>
        </w:rPr>
        <w:t>安全を確保出来ないチーム</w:t>
      </w:r>
      <w:r w:rsidRPr="004D29CD">
        <w:rPr>
          <w:rFonts w:ascii="ＭＳ ゴシック" w:eastAsia="ＭＳ ゴシック"/>
          <w:b/>
          <w:bCs/>
          <w:color w:val="auto"/>
          <w:sz w:val="22"/>
          <w:szCs w:val="22"/>
          <w:u w:val="single"/>
        </w:rPr>
        <w:t>は</w:t>
      </w:r>
      <w:r w:rsidR="003B515E">
        <w:rPr>
          <w:rFonts w:ascii="ＭＳ ゴシック" w:eastAsia="ＭＳ ゴシック"/>
          <w:b/>
          <w:bCs/>
          <w:color w:val="auto"/>
          <w:sz w:val="22"/>
          <w:szCs w:val="22"/>
          <w:u w:val="single"/>
        </w:rPr>
        <w:t xml:space="preserve">　</w:t>
      </w:r>
      <w:r w:rsidRPr="004D29CD">
        <w:rPr>
          <w:rFonts w:ascii="ＭＳ ゴシック" w:eastAsia="ＭＳ ゴシック"/>
          <w:b/>
          <w:bCs/>
          <w:color w:val="auto"/>
          <w:sz w:val="22"/>
          <w:szCs w:val="22"/>
          <w:u w:val="single"/>
        </w:rPr>
        <w:t>棄権とし退場して貰います。</w:t>
      </w:r>
    </w:p>
    <w:p w14:paraId="1353D850" w14:textId="77777777" w:rsidR="004D29CD" w:rsidRPr="003B515E" w:rsidRDefault="004D29CD">
      <w:pPr>
        <w:rPr>
          <w:rFonts w:ascii="ＭＳ ゴシック" w:eastAsia="ＭＳ ゴシック" w:hint="default"/>
          <w:color w:val="auto"/>
          <w:sz w:val="21"/>
          <w:szCs w:val="21"/>
          <w:shd w:val="pct15" w:color="auto" w:fill="FFFFFF"/>
        </w:rPr>
      </w:pPr>
    </w:p>
    <w:sectPr w:rsidR="004D29CD" w:rsidRPr="003B515E">
      <w:footnotePr>
        <w:numRestart w:val="eachPage"/>
      </w:footnotePr>
      <w:endnotePr>
        <w:numFmt w:val="decimal"/>
      </w:endnotePr>
      <w:pgSz w:w="11906" w:h="16838"/>
      <w:pgMar w:top="850" w:right="850" w:bottom="850" w:left="850" w:header="283" w:footer="0" w:gutter="0"/>
      <w:cols w:space="720"/>
      <w:docGrid w:type="linesAndChars" w:linePitch="315"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32578" w14:textId="77777777" w:rsidR="00F40B1E" w:rsidRDefault="00F40B1E">
      <w:pPr>
        <w:spacing w:before="374"/>
        <w:rPr>
          <w:rFonts w:hint="default"/>
        </w:rPr>
      </w:pPr>
      <w:r>
        <w:continuationSeparator/>
      </w:r>
    </w:p>
  </w:endnote>
  <w:endnote w:type="continuationSeparator" w:id="0">
    <w:p w14:paraId="61F62224" w14:textId="77777777" w:rsidR="00F40B1E" w:rsidRDefault="00F40B1E">
      <w:pPr>
        <w:spacing w:before="3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BE992" w14:textId="77777777" w:rsidR="00F40B1E" w:rsidRDefault="00F40B1E">
      <w:pPr>
        <w:spacing w:before="374"/>
        <w:rPr>
          <w:rFonts w:hint="default"/>
        </w:rPr>
      </w:pPr>
      <w:r>
        <w:continuationSeparator/>
      </w:r>
    </w:p>
  </w:footnote>
  <w:footnote w:type="continuationSeparator" w:id="0">
    <w:p w14:paraId="648FB66C" w14:textId="77777777" w:rsidR="00F40B1E" w:rsidRDefault="00F40B1E">
      <w:pPr>
        <w:spacing w:before="3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714"/>
  <w:hyphenationZone w:val="283"/>
  <w:drawingGridHorizontalSpacing w:val="360"/>
  <w:drawingGridVerticalSpacing w:val="31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EF"/>
    <w:rsid w:val="00055BA7"/>
    <w:rsid w:val="00105E78"/>
    <w:rsid w:val="0019492C"/>
    <w:rsid w:val="002646EF"/>
    <w:rsid w:val="002B00BB"/>
    <w:rsid w:val="00335A38"/>
    <w:rsid w:val="00372D73"/>
    <w:rsid w:val="003B515E"/>
    <w:rsid w:val="003C5F94"/>
    <w:rsid w:val="003E0E12"/>
    <w:rsid w:val="00464E98"/>
    <w:rsid w:val="004919AA"/>
    <w:rsid w:val="004976B2"/>
    <w:rsid w:val="004C65A6"/>
    <w:rsid w:val="004D29CD"/>
    <w:rsid w:val="00521211"/>
    <w:rsid w:val="005670FD"/>
    <w:rsid w:val="00570B77"/>
    <w:rsid w:val="00586E4A"/>
    <w:rsid w:val="00586F5C"/>
    <w:rsid w:val="005B3A2C"/>
    <w:rsid w:val="005D4F5F"/>
    <w:rsid w:val="006022B3"/>
    <w:rsid w:val="00732541"/>
    <w:rsid w:val="00783506"/>
    <w:rsid w:val="007E05E1"/>
    <w:rsid w:val="00815A3B"/>
    <w:rsid w:val="00837E5C"/>
    <w:rsid w:val="009677EB"/>
    <w:rsid w:val="00997726"/>
    <w:rsid w:val="009A7149"/>
    <w:rsid w:val="00A351B6"/>
    <w:rsid w:val="00A64543"/>
    <w:rsid w:val="00AA5F5C"/>
    <w:rsid w:val="00AE6810"/>
    <w:rsid w:val="00B10EBE"/>
    <w:rsid w:val="00B36F63"/>
    <w:rsid w:val="00B74EC3"/>
    <w:rsid w:val="00C458CF"/>
    <w:rsid w:val="00C97959"/>
    <w:rsid w:val="00CB6B45"/>
    <w:rsid w:val="00D70FEB"/>
    <w:rsid w:val="00D76C77"/>
    <w:rsid w:val="00E020F6"/>
    <w:rsid w:val="00E43B1A"/>
    <w:rsid w:val="00E94507"/>
    <w:rsid w:val="00EB6F4D"/>
    <w:rsid w:val="00EB7EEA"/>
    <w:rsid w:val="00F23231"/>
    <w:rsid w:val="00F327D5"/>
    <w:rsid w:val="00F376D8"/>
    <w:rsid w:val="00F40B1E"/>
    <w:rsid w:val="00F85892"/>
    <w:rsid w:val="00FC3F8F"/>
    <w:rsid w:val="00FD288A"/>
    <w:rsid w:val="00FF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C44BE"/>
  <w15:chartTrackingRefBased/>
  <w15:docId w15:val="{52BF355F-820C-4863-A9BE-BEBCF5C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7D5"/>
    <w:pPr>
      <w:tabs>
        <w:tab w:val="center" w:pos="4252"/>
        <w:tab w:val="right" w:pos="8504"/>
      </w:tabs>
      <w:snapToGrid w:val="0"/>
    </w:pPr>
  </w:style>
  <w:style w:type="character" w:customStyle="1" w:styleId="a4">
    <w:name w:val="ヘッダー (文字)"/>
    <w:basedOn w:val="a0"/>
    <w:link w:val="a3"/>
    <w:uiPriority w:val="99"/>
    <w:rsid w:val="00F327D5"/>
    <w:rPr>
      <w:rFonts w:ascii="ＭＳ 明朝" w:eastAsia="ＭＳ 明朝"/>
      <w:color w:val="000000"/>
      <w:sz w:val="19"/>
    </w:rPr>
  </w:style>
  <w:style w:type="paragraph" w:styleId="a5">
    <w:name w:val="footer"/>
    <w:basedOn w:val="a"/>
    <w:link w:val="a6"/>
    <w:uiPriority w:val="99"/>
    <w:unhideWhenUsed/>
    <w:rsid w:val="00F327D5"/>
    <w:pPr>
      <w:tabs>
        <w:tab w:val="center" w:pos="4252"/>
        <w:tab w:val="right" w:pos="8504"/>
      </w:tabs>
      <w:snapToGrid w:val="0"/>
    </w:pPr>
  </w:style>
  <w:style w:type="character" w:customStyle="1" w:styleId="a6">
    <w:name w:val="フッター (文字)"/>
    <w:basedOn w:val="a0"/>
    <w:link w:val="a5"/>
    <w:uiPriority w:val="99"/>
    <w:rsid w:val="00F327D5"/>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EC9C-0E11-48CF-88BD-210A8D36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満 加藤</cp:lastModifiedBy>
  <cp:revision>10</cp:revision>
  <cp:lastPrinted>2023-08-10T02:17:00Z</cp:lastPrinted>
  <dcterms:created xsi:type="dcterms:W3CDTF">2023-06-02T06:06:00Z</dcterms:created>
  <dcterms:modified xsi:type="dcterms:W3CDTF">2024-08-07T09:35:00Z</dcterms:modified>
</cp:coreProperties>
</file>